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849" w14:textId="77777777" w:rsidR="006B0E3A" w:rsidRPr="009D2E71" w:rsidRDefault="006B0E3A" w:rsidP="006B0E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D2E71">
        <w:rPr>
          <w:rFonts w:ascii="Arial" w:hAnsi="Arial" w:cs="Arial"/>
          <w:b/>
          <w:bCs/>
          <w:sz w:val="36"/>
          <w:szCs w:val="36"/>
          <w:u w:val="single"/>
        </w:rPr>
        <w:t xml:space="preserve">LIDGELD </w:t>
      </w:r>
    </w:p>
    <w:p w14:paraId="3D0910D3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LET OP: </w:t>
      </w:r>
      <w:r w:rsidRPr="00C60147">
        <w:rPr>
          <w:rFonts w:ascii="Arial" w:hAnsi="Arial" w:cs="Arial"/>
          <w:sz w:val="24"/>
          <w:szCs w:val="24"/>
        </w:rPr>
        <w:t>als je inschrijft in twee of meer jeugd</w:t>
      </w:r>
      <w:r>
        <w:rPr>
          <w:rFonts w:ascii="Arial" w:hAnsi="Arial" w:cs="Arial"/>
          <w:sz w:val="24"/>
          <w:szCs w:val="24"/>
        </w:rPr>
        <w:t>- of volwassenen</w:t>
      </w:r>
      <w:r w:rsidRPr="00C60147">
        <w:rPr>
          <w:rFonts w:ascii="Arial" w:hAnsi="Arial" w:cs="Arial"/>
          <w:sz w:val="24"/>
          <w:szCs w:val="24"/>
        </w:rPr>
        <w:t xml:space="preserve">lessen, hoef je maar één keer de verzekering te betalen! </w:t>
      </w:r>
    </w:p>
    <w:p w14:paraId="1FD7535C" w14:textId="428B730E" w:rsidR="006B0E3A" w:rsidRDefault="006B0E3A" w:rsidP="006B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zowel de jeugd als volwassenen krijgt de derde danser in de familie </w:t>
      </w:r>
      <w:r w:rsidR="005410F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% </w:t>
      </w:r>
      <w:r w:rsidRPr="00245CEB">
        <w:rPr>
          <w:rFonts w:ascii="Arial" w:hAnsi="Arial" w:cs="Arial"/>
          <w:b/>
          <w:bCs/>
          <w:sz w:val="24"/>
          <w:szCs w:val="24"/>
        </w:rPr>
        <w:t>korting</w:t>
      </w:r>
      <w:r>
        <w:rPr>
          <w:rFonts w:ascii="Arial" w:hAnsi="Arial" w:cs="Arial"/>
          <w:sz w:val="24"/>
          <w:szCs w:val="24"/>
        </w:rPr>
        <w:t xml:space="preserve"> voor een les, de vierde danser </w:t>
      </w:r>
      <w:r w:rsidR="005410F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%, enzovoort. Hetzelfde geldt voor het aantal danslessen per persoon. </w:t>
      </w:r>
    </w:p>
    <w:p w14:paraId="22A5A8B2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geld overschrijven kan via volgend rekeningnummer: </w:t>
      </w:r>
      <w:r w:rsidRPr="00245CEB">
        <w:rPr>
          <w:rFonts w:ascii="Arial" w:hAnsi="Arial" w:cs="Arial"/>
          <w:b/>
          <w:bCs/>
          <w:sz w:val="24"/>
          <w:szCs w:val="24"/>
        </w:rPr>
        <w:t>BE05 3630 7571 2075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34B">
        <w:rPr>
          <w:rFonts w:ascii="Arial" w:hAnsi="Arial" w:cs="Arial"/>
          <w:sz w:val="24"/>
          <w:szCs w:val="24"/>
        </w:rPr>
        <w:t>(DanceArt Studio vzw). Vergeet hier niet de naam van de danser en de les te vermelden!</w:t>
      </w:r>
    </w:p>
    <w:p w14:paraId="0E234534" w14:textId="26BCDF5F" w:rsidR="006B0E3A" w:rsidRDefault="006B0E3A" w:rsidP="006B0E3A">
      <w:pPr>
        <w:rPr>
          <w:rFonts w:ascii="Arial" w:hAnsi="Arial" w:cs="Arial"/>
          <w:sz w:val="24"/>
          <w:szCs w:val="24"/>
        </w:rPr>
      </w:pPr>
      <w:r w:rsidRPr="00245CEB">
        <w:rPr>
          <w:rFonts w:ascii="Arial" w:hAnsi="Arial" w:cs="Arial"/>
          <w:b/>
          <w:bCs/>
          <w:sz w:val="24"/>
          <w:szCs w:val="24"/>
        </w:rPr>
        <w:t>BELANGRIJK</w:t>
      </w:r>
      <w:r>
        <w:rPr>
          <w:rFonts w:ascii="Arial" w:hAnsi="Arial" w:cs="Arial"/>
          <w:sz w:val="24"/>
          <w:szCs w:val="24"/>
        </w:rPr>
        <w:t xml:space="preserve">: je inschrijving is pas officieel na het betalen van het lidgeld.   </w:t>
      </w:r>
      <w:r w:rsidR="003A00A1">
        <w:rPr>
          <w:rFonts w:ascii="Arial" w:hAnsi="Arial" w:cs="Arial"/>
          <w:sz w:val="24"/>
          <w:szCs w:val="24"/>
        </w:rPr>
        <w:br/>
      </w:r>
    </w:p>
    <w:p w14:paraId="36767F16" w14:textId="77777777" w:rsidR="006B0E3A" w:rsidRPr="00C65274" w:rsidRDefault="006B0E3A" w:rsidP="006B0E3A">
      <w:pPr>
        <w:rPr>
          <w:rFonts w:ascii="Arial" w:hAnsi="Arial" w:cs="Arial"/>
          <w:b/>
          <w:bCs/>
          <w:sz w:val="32"/>
          <w:szCs w:val="32"/>
        </w:rPr>
      </w:pPr>
      <w:r w:rsidRPr="00C65274">
        <w:rPr>
          <w:rFonts w:ascii="Arial" w:hAnsi="Arial" w:cs="Arial"/>
          <w:b/>
          <w:bCs/>
          <w:sz w:val="32"/>
          <w:szCs w:val="32"/>
        </w:rPr>
        <w:t xml:space="preserve">JEUGD 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620"/>
        <w:gridCol w:w="3612"/>
        <w:gridCol w:w="3969"/>
      </w:tblGrid>
      <w:tr w:rsidR="003E64AB" w14:paraId="04EB744D" w14:textId="77777777" w:rsidTr="003A00A1">
        <w:trPr>
          <w:trHeight w:val="567"/>
        </w:trPr>
        <w:tc>
          <w:tcPr>
            <w:tcW w:w="2620" w:type="dxa"/>
            <w:shd w:val="clear" w:color="auto" w:fill="F7CAAC" w:themeFill="accent2" w:themeFillTint="66"/>
            <w:vAlign w:val="center"/>
          </w:tcPr>
          <w:p w14:paraId="7AF652F1" w14:textId="77777777" w:rsidR="003E64AB" w:rsidRPr="001D5C93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F7CAAC" w:themeFill="accent2" w:themeFillTint="66"/>
            <w:vAlign w:val="center"/>
          </w:tcPr>
          <w:p w14:paraId="56D8F397" w14:textId="77777777" w:rsidR="003E64AB" w:rsidRPr="001D5C93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14:paraId="5C05D46D" w14:textId="77777777" w:rsidR="003E64AB" w:rsidRPr="001D5C93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2</w:t>
            </w:r>
          </w:p>
        </w:tc>
      </w:tr>
      <w:tr w:rsidR="003E64AB" w14:paraId="557DDDC8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57D966C4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KLEUTERS 1</w:t>
            </w:r>
          </w:p>
        </w:tc>
        <w:tc>
          <w:tcPr>
            <w:tcW w:w="3612" w:type="dxa"/>
            <w:vAlign w:val="center"/>
          </w:tcPr>
          <w:p w14:paraId="4A486144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55C85567" w14:textId="45EC59A3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</w:tr>
      <w:tr w:rsidR="003E64AB" w14:paraId="70E1D69A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58B22ED4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KLEUTERS 2</w:t>
            </w:r>
          </w:p>
        </w:tc>
        <w:tc>
          <w:tcPr>
            <w:tcW w:w="3612" w:type="dxa"/>
            <w:vAlign w:val="center"/>
          </w:tcPr>
          <w:p w14:paraId="46BB52E8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1B686A98" w14:textId="22327A46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</w:tr>
      <w:tr w:rsidR="003E64AB" w14:paraId="0873E39E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22F2D2E6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KIDS 1</w:t>
            </w:r>
          </w:p>
        </w:tc>
        <w:tc>
          <w:tcPr>
            <w:tcW w:w="3612" w:type="dxa"/>
            <w:vAlign w:val="center"/>
          </w:tcPr>
          <w:p w14:paraId="58918C42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62BE9D7C" w14:textId="67504E2F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</w:tr>
      <w:tr w:rsidR="003E64AB" w14:paraId="048D43A8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60EFDE9E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KIDS 2</w:t>
            </w:r>
          </w:p>
        </w:tc>
        <w:tc>
          <w:tcPr>
            <w:tcW w:w="3612" w:type="dxa"/>
            <w:vAlign w:val="center"/>
          </w:tcPr>
          <w:p w14:paraId="6D3C3268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3966A5E9" w14:textId="36D704E6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</w:tr>
      <w:tr w:rsidR="003E64AB" w14:paraId="57C585D7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174FD715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TEENS 1</w:t>
            </w:r>
          </w:p>
        </w:tc>
        <w:tc>
          <w:tcPr>
            <w:tcW w:w="3612" w:type="dxa"/>
            <w:vAlign w:val="center"/>
          </w:tcPr>
          <w:p w14:paraId="6CFAF347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7253E2E6" w14:textId="1F8890F9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</w:t>
            </w:r>
          </w:p>
        </w:tc>
      </w:tr>
      <w:tr w:rsidR="003E64AB" w14:paraId="0FB534B1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4FAC7E71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TEENS 2</w:t>
            </w:r>
          </w:p>
        </w:tc>
        <w:tc>
          <w:tcPr>
            <w:tcW w:w="3612" w:type="dxa"/>
            <w:vAlign w:val="center"/>
          </w:tcPr>
          <w:p w14:paraId="277BA020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4CBAB4C1" w14:textId="65783481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</w:t>
            </w:r>
          </w:p>
        </w:tc>
      </w:tr>
      <w:tr w:rsidR="003E64AB" w14:paraId="300A7777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35B331B5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HIPHOP KIDS</w:t>
            </w:r>
          </w:p>
        </w:tc>
        <w:tc>
          <w:tcPr>
            <w:tcW w:w="3612" w:type="dxa"/>
            <w:vAlign w:val="center"/>
          </w:tcPr>
          <w:p w14:paraId="3686CA91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6C15E009" w14:textId="14F73E24" w:rsidR="003E64AB" w:rsidRDefault="00720708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3E64AB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</w:tc>
      </w:tr>
      <w:tr w:rsidR="003E64AB" w14:paraId="7F3E031D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1C95EF18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HIPHOP TEENS</w:t>
            </w:r>
          </w:p>
        </w:tc>
        <w:tc>
          <w:tcPr>
            <w:tcW w:w="3612" w:type="dxa"/>
            <w:vAlign w:val="center"/>
          </w:tcPr>
          <w:p w14:paraId="3F021D8C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4F3455AE" w14:textId="77E20573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</w:t>
            </w:r>
          </w:p>
        </w:tc>
      </w:tr>
      <w:tr w:rsidR="003E64AB" w14:paraId="2A652386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090A6267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MUSICAL KIDS</w:t>
            </w:r>
          </w:p>
        </w:tc>
        <w:tc>
          <w:tcPr>
            <w:tcW w:w="3612" w:type="dxa"/>
            <w:vAlign w:val="center"/>
          </w:tcPr>
          <w:p w14:paraId="6E6DCE6D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0595109B" w14:textId="6338108C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</w:tr>
      <w:tr w:rsidR="003E64AB" w14:paraId="23F6D523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05108501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MUSICAL TEENS</w:t>
            </w:r>
          </w:p>
        </w:tc>
        <w:tc>
          <w:tcPr>
            <w:tcW w:w="3612" w:type="dxa"/>
            <w:vAlign w:val="center"/>
          </w:tcPr>
          <w:p w14:paraId="65CB291D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3DF52EC1" w14:textId="24427B3F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</w:t>
            </w:r>
          </w:p>
        </w:tc>
      </w:tr>
      <w:tr w:rsidR="003E64AB" w14:paraId="10E0BD8B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4F5B6FBD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BALLET KIDS</w:t>
            </w:r>
          </w:p>
        </w:tc>
        <w:tc>
          <w:tcPr>
            <w:tcW w:w="3612" w:type="dxa"/>
            <w:vAlign w:val="center"/>
          </w:tcPr>
          <w:p w14:paraId="01DA9635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39C11BFD" w14:textId="076B50A0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</w:tr>
      <w:tr w:rsidR="003E64AB" w14:paraId="6846BED3" w14:textId="77777777" w:rsidTr="003A00A1">
        <w:trPr>
          <w:trHeight w:val="680"/>
        </w:trPr>
        <w:tc>
          <w:tcPr>
            <w:tcW w:w="2620" w:type="dxa"/>
            <w:vAlign w:val="center"/>
          </w:tcPr>
          <w:p w14:paraId="693CA928" w14:textId="77777777" w:rsidR="003E64AB" w:rsidRPr="00C65274" w:rsidRDefault="003E64A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HEDENDAAGS</w:t>
            </w:r>
          </w:p>
        </w:tc>
        <w:tc>
          <w:tcPr>
            <w:tcW w:w="3612" w:type="dxa"/>
            <w:vAlign w:val="center"/>
          </w:tcPr>
          <w:p w14:paraId="57325233" w14:textId="77777777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3969" w:type="dxa"/>
            <w:vAlign w:val="center"/>
          </w:tcPr>
          <w:p w14:paraId="4088533B" w14:textId="0F6A7846" w:rsidR="003E64AB" w:rsidRDefault="003E64A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</w:t>
            </w:r>
          </w:p>
        </w:tc>
      </w:tr>
    </w:tbl>
    <w:p w14:paraId="7D1382D5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</w:p>
    <w:p w14:paraId="708F31F1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wordt aangesloten bij DANSSPORT VLAANDEREN VZW en geniet hierdoor van de volgende voorwaarden: </w:t>
      </w:r>
    </w:p>
    <w:p w14:paraId="407BE176" w14:textId="77777777" w:rsidR="006B0E3A" w:rsidRDefault="006B0E3A" w:rsidP="006B0E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met de lidkaart van Danssport Vlaanderen kan elk lid deelnemen aan alle evenementen georganiseerd door Danssport Vlaanderen; </w:t>
      </w:r>
    </w:p>
    <w:p w14:paraId="6B854FE5" w14:textId="77777777" w:rsidR="006B0E3A" w:rsidRDefault="006B0E3A" w:rsidP="006B0E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krijgt een tijdschrift van Danssport Vlaanderen: Just4you (digitaal) of Swing. </w:t>
      </w:r>
    </w:p>
    <w:p w14:paraId="7456F0D6" w14:textId="77777777" w:rsidR="006B0E3A" w:rsidRDefault="006B0E3A" w:rsidP="006B0E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lastRenderedPageBreak/>
        <w:t>een verzekering burgerlijke aansprakelijkheid en lichamelijke ongevallen op de dansvloer en op weg naar en van de danszaal.</w:t>
      </w:r>
    </w:p>
    <w:p w14:paraId="7882738C" w14:textId="77777777" w:rsidR="007E7710" w:rsidRDefault="00720708"/>
    <w:sectPr w:rsidR="007E7710" w:rsidSect="006B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7A0"/>
    <w:multiLevelType w:val="hybridMultilevel"/>
    <w:tmpl w:val="67FC8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0C8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3A"/>
    <w:rsid w:val="003A00A1"/>
    <w:rsid w:val="003A7093"/>
    <w:rsid w:val="003E64AB"/>
    <w:rsid w:val="005410F8"/>
    <w:rsid w:val="006B0E3A"/>
    <w:rsid w:val="00720708"/>
    <w:rsid w:val="00CE1110"/>
    <w:rsid w:val="00E96357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FF49"/>
  <w15:chartTrackingRefBased/>
  <w15:docId w15:val="{605469CA-D351-4F98-A4EC-0D571920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E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0E3A"/>
    <w:pPr>
      <w:ind w:left="720"/>
      <w:contextualSpacing/>
    </w:pPr>
  </w:style>
  <w:style w:type="table" w:styleId="Tabelraster">
    <w:name w:val="Table Grid"/>
    <w:basedOn w:val="Standaardtabel"/>
    <w:uiPriority w:val="39"/>
    <w:rsid w:val="006B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11</cp:revision>
  <dcterms:created xsi:type="dcterms:W3CDTF">2021-09-17T11:23:00Z</dcterms:created>
  <dcterms:modified xsi:type="dcterms:W3CDTF">2022-01-02T19:43:00Z</dcterms:modified>
</cp:coreProperties>
</file>